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1A" w:rsidRDefault="0040411A" w:rsidP="00D31CA9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:rsidR="008F3E7B" w:rsidRDefault="008F3E7B" w:rsidP="008F3E7B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MODELO 2.6.5 </w:t>
      </w:r>
      <w:r w:rsidRPr="0014534A">
        <w:rPr>
          <w:rFonts w:cstheme="minorHAnsi"/>
          <w:b/>
          <w:sz w:val="26"/>
          <w:szCs w:val="26"/>
        </w:rPr>
        <w:t>–</w:t>
      </w:r>
      <w:r>
        <w:rPr>
          <w:rFonts w:cstheme="minorHAnsi"/>
          <w:b/>
          <w:sz w:val="26"/>
          <w:szCs w:val="26"/>
        </w:rPr>
        <w:t xml:space="preserve"> </w:t>
      </w:r>
      <w:r w:rsidRPr="007D5BD3">
        <w:rPr>
          <w:rFonts w:cstheme="minorHAnsi"/>
          <w:b/>
          <w:sz w:val="26"/>
          <w:szCs w:val="26"/>
        </w:rPr>
        <w:t>MEMORIAL DESCRITIVO DE CONSTRUÇÃO</w:t>
      </w:r>
    </w:p>
    <w:p w:rsidR="008F3E7B" w:rsidRDefault="008F3E7B" w:rsidP="008F3E7B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Nome do proprietário interessado e ou razão social do estabelecimento;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Endereço completo;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Du</w:t>
      </w:r>
      <w:r>
        <w:rPr>
          <w:rFonts w:cstheme="minorHAnsi"/>
          <w:sz w:val="24"/>
          <w:szCs w:val="24"/>
        </w:rPr>
        <w:t>ração provável da obra (meses);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 xml:space="preserve">Classificação do estabelecimento pretendido/construído/em construção; 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Responsável pelo</w:t>
      </w:r>
      <w:r>
        <w:rPr>
          <w:rFonts w:cstheme="minorHAnsi"/>
          <w:sz w:val="24"/>
          <w:szCs w:val="24"/>
        </w:rPr>
        <w:t xml:space="preserve"> projeto (CREA), número de ART;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Área do terreno;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 xml:space="preserve">Área a ser construída ou </w:t>
      </w:r>
      <w:r>
        <w:rPr>
          <w:rFonts w:cstheme="minorHAnsi"/>
          <w:sz w:val="24"/>
          <w:szCs w:val="24"/>
        </w:rPr>
        <w:t>já construída;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Área útil destinada ao estabel</w:t>
      </w:r>
      <w:r>
        <w:rPr>
          <w:rFonts w:cstheme="minorHAnsi"/>
          <w:sz w:val="24"/>
          <w:szCs w:val="24"/>
        </w:rPr>
        <w:t>ecimento (área de circulação);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Tipo de delimitação utilizada no terreno da indústria para impedir o acesso de animais e pessoa</w:t>
      </w:r>
      <w:r>
        <w:rPr>
          <w:rFonts w:cstheme="minorHAnsi"/>
          <w:sz w:val="24"/>
          <w:szCs w:val="24"/>
        </w:rPr>
        <w:t>s estranhas ao estabelecimento;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Possibilidades de ampliações (se possuir, identificar e men</w:t>
      </w:r>
      <w:r>
        <w:rPr>
          <w:rFonts w:cstheme="minorHAnsi"/>
          <w:sz w:val="24"/>
          <w:szCs w:val="24"/>
        </w:rPr>
        <w:t>surar a área de ampliação);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Afastamento das vias públicas (informar a distância das construções da empresa em</w:t>
      </w:r>
      <w:r>
        <w:rPr>
          <w:rFonts w:cstheme="minorHAnsi"/>
          <w:sz w:val="24"/>
          <w:szCs w:val="24"/>
        </w:rPr>
        <w:t xml:space="preserve"> relação as vias públicas);</w:t>
      </w:r>
    </w:p>
    <w:p w:rsidR="008F3E7B" w:rsidRPr="00004639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Constituição das paredes, teto e piso em todas as dependências, informando as diferenças dos materiais</w:t>
      </w:r>
      <w:r>
        <w:rPr>
          <w:rFonts w:cstheme="minorHAnsi"/>
          <w:sz w:val="24"/>
          <w:szCs w:val="24"/>
        </w:rPr>
        <w:t xml:space="preserve"> utilizados nas diversas áreas. </w:t>
      </w:r>
      <w:r w:rsidRPr="00004639">
        <w:rPr>
          <w:rFonts w:cstheme="minorHAnsi"/>
          <w:sz w:val="24"/>
          <w:szCs w:val="24"/>
        </w:rPr>
        <w:t>Junção entre as paredes e o piso da área de produção;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Revestimento em geral, in</w:t>
      </w:r>
      <w:r>
        <w:rPr>
          <w:rFonts w:cstheme="minorHAnsi"/>
          <w:sz w:val="24"/>
          <w:szCs w:val="24"/>
        </w:rPr>
        <w:t>cluindo as paredes externa;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Portas e esquadrias (dimensões e material) áreas de manipulação devem possuir portas de fechamento automático, com perfeita vedação quando fechadas. Informar o sistema de proteção contra insetos nas aberturas para a área externa, informar a inclin</w:t>
      </w:r>
      <w:r>
        <w:rPr>
          <w:rFonts w:cstheme="minorHAnsi"/>
          <w:sz w:val="24"/>
          <w:szCs w:val="24"/>
        </w:rPr>
        <w:t>ação dos parapeitos chanfrados;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 xml:space="preserve">Descrever a altura do pé direito de </w:t>
      </w:r>
      <w:r>
        <w:rPr>
          <w:rFonts w:cstheme="minorHAnsi"/>
          <w:sz w:val="24"/>
          <w:szCs w:val="24"/>
        </w:rPr>
        <w:t>cada uma das áreas construídas;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Informar a área de cada dependência do estabelecimento (salas, câmaras, depó</w:t>
      </w:r>
      <w:r>
        <w:rPr>
          <w:rFonts w:cstheme="minorHAnsi"/>
          <w:sz w:val="24"/>
          <w:szCs w:val="24"/>
        </w:rPr>
        <w:t>sitos, estruturas anexas, etc</w:t>
      </w:r>
      <w:r w:rsidRPr="00004639">
        <w:rPr>
          <w:rFonts w:cstheme="minorHAnsi"/>
          <w:sz w:val="24"/>
          <w:szCs w:val="24"/>
        </w:rPr>
        <w:t>).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Informar as dimensões e material de construç</w:t>
      </w:r>
      <w:r>
        <w:rPr>
          <w:rFonts w:cstheme="minorHAnsi"/>
          <w:sz w:val="24"/>
          <w:szCs w:val="24"/>
        </w:rPr>
        <w:t>ão das câmaras de refrigeração;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Descrever sistema de geração de energia, quando existir;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Plataformas de recepção de matéria prima e expedição de produtos acabados (cobertura e piso);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Descrever o sistema de trilhagem aérea (informar a distância entre trilhos e o teto, paredes e piso, descrever a localização dos locais com a presença de trilhos</w:t>
      </w:r>
      <w:r>
        <w:rPr>
          <w:rFonts w:cstheme="minorHAnsi"/>
          <w:sz w:val="24"/>
          <w:szCs w:val="24"/>
        </w:rPr>
        <w:t>);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 xml:space="preserve">Informar o tipo de iluminação de cada área, intensidade de cada área (Lux) quando necessário, tipo de proteção contra estilhaços em caso de quebra e </w:t>
      </w:r>
      <w:r>
        <w:rPr>
          <w:rFonts w:cstheme="minorHAnsi"/>
          <w:sz w:val="24"/>
          <w:szCs w:val="24"/>
        </w:rPr>
        <w:t>quedas, posição das luminárias;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Descrever as instalações de água (tipo de tubulação; tipo, localização e</w:t>
      </w:r>
      <w:r>
        <w:rPr>
          <w:rFonts w:cstheme="minorHAnsi"/>
          <w:sz w:val="24"/>
          <w:szCs w:val="24"/>
        </w:rPr>
        <w:t xml:space="preserve"> capacidade dos reservatórios);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lastRenderedPageBreak/>
        <w:t xml:space="preserve">Informar a declividade do piso e </w:t>
      </w:r>
      <w:r>
        <w:rPr>
          <w:rFonts w:cstheme="minorHAnsi"/>
          <w:sz w:val="24"/>
          <w:szCs w:val="24"/>
        </w:rPr>
        <w:t>Modelo</w:t>
      </w:r>
      <w:r w:rsidRPr="00004639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escoamento das águas residuais;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Sistema de esgoto (tipo de canaletas e ralos utilizados, siste</w:t>
      </w:r>
      <w:r>
        <w:rPr>
          <w:rFonts w:cstheme="minorHAnsi"/>
          <w:sz w:val="24"/>
          <w:szCs w:val="24"/>
        </w:rPr>
        <w:t>ma de tratamento de efluentes);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Pavimentação externa (de toda área destinada à cir</w:t>
      </w:r>
      <w:r>
        <w:rPr>
          <w:rFonts w:cstheme="minorHAnsi"/>
          <w:sz w:val="24"/>
          <w:szCs w:val="24"/>
        </w:rPr>
        <w:t>culação de pessoas e veículos);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Área dos vestiários e dos sanitários (dimensionar de acordo com a capacidade máxima de contratação de funcionários relacionados por sexo), informar a distância da área de produção, número de chuveiros. Sanit</w:t>
      </w:r>
      <w:r>
        <w:rPr>
          <w:rFonts w:cstheme="minorHAnsi"/>
          <w:sz w:val="24"/>
          <w:szCs w:val="24"/>
        </w:rPr>
        <w:t>ários separados dos vestiários.</w:t>
      </w:r>
    </w:p>
    <w:p w:rsidR="008F3E7B" w:rsidRDefault="008F3E7B" w:rsidP="008F3E7B">
      <w:pPr>
        <w:pStyle w:val="PargrafodaLista"/>
        <w:widowControl/>
        <w:numPr>
          <w:ilvl w:val="1"/>
          <w:numId w:val="1"/>
        </w:numPr>
        <w:autoSpaceDE/>
        <w:autoSpaceDN/>
        <w:spacing w:after="120"/>
        <w:ind w:left="426" w:hanging="426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Observações gerais da construção.</w:t>
      </w:r>
    </w:p>
    <w:p w:rsidR="008F3E7B" w:rsidRPr="00004639" w:rsidRDefault="008F3E7B" w:rsidP="008F3E7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8F3E7B" w:rsidRDefault="008F3E7B" w:rsidP="008F3E7B">
      <w:pPr>
        <w:pStyle w:val="PargrafodaLista"/>
        <w:spacing w:after="120"/>
        <w:ind w:left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______________________, ____ de ______________ de 20___</w:t>
      </w:r>
    </w:p>
    <w:p w:rsidR="008F3E7B" w:rsidRDefault="008F3E7B" w:rsidP="008F3E7B">
      <w:pPr>
        <w:pStyle w:val="PargrafodaLista"/>
        <w:spacing w:after="120"/>
        <w:ind w:left="0"/>
        <w:jc w:val="center"/>
        <w:rPr>
          <w:rFonts w:cstheme="minorHAnsi"/>
          <w:sz w:val="24"/>
          <w:szCs w:val="24"/>
        </w:rPr>
      </w:pPr>
    </w:p>
    <w:p w:rsidR="008F3E7B" w:rsidRDefault="008F3E7B" w:rsidP="008F3E7B">
      <w:pPr>
        <w:pStyle w:val="PargrafodaLista"/>
        <w:spacing w:after="120"/>
        <w:ind w:left="0"/>
        <w:jc w:val="center"/>
        <w:rPr>
          <w:rFonts w:cstheme="minorHAnsi"/>
          <w:sz w:val="24"/>
          <w:szCs w:val="24"/>
        </w:rPr>
      </w:pPr>
    </w:p>
    <w:p w:rsidR="008F3E7B" w:rsidRDefault="008F3E7B" w:rsidP="008F3E7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8F3E7B" w:rsidRPr="0014534A" w:rsidTr="002E24A4">
        <w:trPr>
          <w:jc w:val="center"/>
        </w:trPr>
        <w:tc>
          <w:tcPr>
            <w:tcW w:w="4813" w:type="dxa"/>
          </w:tcPr>
          <w:p w:rsidR="008F3E7B" w:rsidRDefault="008F3E7B" w:rsidP="002E24A4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Proprietário</w:t>
            </w:r>
          </w:p>
        </w:tc>
      </w:tr>
    </w:tbl>
    <w:p w:rsidR="008F3E7B" w:rsidRDefault="008F3E7B" w:rsidP="008F3E7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8F3E7B" w:rsidRDefault="008F3E7B" w:rsidP="008F3E7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8F3E7B" w:rsidRPr="0014534A" w:rsidTr="002E24A4">
        <w:trPr>
          <w:jc w:val="center"/>
        </w:trPr>
        <w:tc>
          <w:tcPr>
            <w:tcW w:w="4813" w:type="dxa"/>
          </w:tcPr>
          <w:p w:rsidR="008F3E7B" w:rsidRDefault="008F3E7B" w:rsidP="002E24A4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Engenheiro Responsável</w:t>
            </w:r>
          </w:p>
          <w:p w:rsidR="008F3E7B" w:rsidRDefault="008F3E7B" w:rsidP="002E24A4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CREA n</w:t>
            </w:r>
            <w:r w:rsidRPr="00004639">
              <w:rPr>
                <w:rFonts w:cstheme="minorHAnsi"/>
                <w:b/>
                <w:sz w:val="24"/>
                <w:szCs w:val="24"/>
                <w:vertAlign w:val="superscript"/>
              </w:rPr>
              <w:t>o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Pr="00004639">
              <w:rPr>
                <w:rFonts w:cstheme="minorHAnsi"/>
                <w:sz w:val="24"/>
                <w:szCs w:val="24"/>
              </w:rPr>
              <w:t>___________________</w:t>
            </w:r>
          </w:p>
        </w:tc>
      </w:tr>
    </w:tbl>
    <w:p w:rsidR="008F3E7B" w:rsidRDefault="008F3E7B" w:rsidP="008F3E7B"/>
    <w:p w:rsidR="0040411A" w:rsidRDefault="0040411A" w:rsidP="00D31CA9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  <w:bookmarkStart w:id="0" w:name="_GoBack"/>
      <w:bookmarkEnd w:id="0"/>
    </w:p>
    <w:sectPr w:rsidR="0040411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098" w:rsidRDefault="005D1098" w:rsidP="0040411A">
      <w:pPr>
        <w:spacing w:after="0" w:line="240" w:lineRule="auto"/>
      </w:pPr>
      <w:r>
        <w:separator/>
      </w:r>
    </w:p>
  </w:endnote>
  <w:endnote w:type="continuationSeparator" w:id="0">
    <w:p w:rsidR="005D1098" w:rsidRDefault="005D1098" w:rsidP="0040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1A" w:rsidRPr="00330F37" w:rsidRDefault="0040411A" w:rsidP="0040411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</w:rPr>
    </w:pPr>
    <w:r w:rsidRPr="00330F37">
      <w:rPr>
        <w:rFonts w:ascii="Arial" w:hAnsi="Arial" w:cs="Arial"/>
        <w:sz w:val="20"/>
      </w:rPr>
      <w:t>C.N.P.J</w:t>
    </w:r>
    <w:r w:rsidRPr="00330F37">
      <w:rPr>
        <w:rFonts w:ascii="Arial" w:hAnsi="Arial" w:cs="Arial"/>
        <w:b/>
        <w:sz w:val="20"/>
      </w:rPr>
      <w:t xml:space="preserve"> </w:t>
    </w:r>
    <w:r w:rsidRPr="00330F37">
      <w:rPr>
        <w:rFonts w:ascii="Arial" w:hAnsi="Arial" w:cs="Arial"/>
        <w:sz w:val="20"/>
      </w:rPr>
      <w:t>15.255.346/0001-08</w:t>
    </w:r>
  </w:p>
  <w:p w:rsidR="0040411A" w:rsidRDefault="0040411A" w:rsidP="0040411A">
    <w:pPr>
      <w:spacing w:after="0" w:line="240" w:lineRule="auto"/>
      <w:jc w:val="center"/>
      <w:rPr>
        <w:rFonts w:ascii="Arial" w:hAnsi="Arial" w:cs="Arial"/>
        <w:sz w:val="20"/>
      </w:rPr>
    </w:pPr>
    <w:r w:rsidRPr="00330F37">
      <w:rPr>
        <w:rFonts w:ascii="Arial" w:hAnsi="Arial" w:cs="Arial"/>
        <w:bCs/>
        <w:sz w:val="20"/>
      </w:rPr>
      <w:t>Rua Professora Neusa Cascão Borba</w:t>
    </w:r>
    <w:r w:rsidRPr="00330F37">
      <w:rPr>
        <w:rFonts w:ascii="Arial" w:hAnsi="Arial" w:cs="Arial"/>
        <w:sz w:val="20"/>
      </w:rPr>
      <w:t>, 169</w:t>
    </w:r>
    <w:r>
      <w:rPr>
        <w:rFonts w:ascii="Arial" w:hAnsi="Arial" w:cs="Arial"/>
        <w:sz w:val="20"/>
      </w:rPr>
      <w:t>1, Paranavaí, Estado do Paraná</w:t>
    </w:r>
  </w:p>
  <w:p w:rsidR="0040411A" w:rsidRDefault="0040411A" w:rsidP="0040411A">
    <w:pPr>
      <w:spacing w:after="0" w:line="240" w:lineRule="auto"/>
      <w:jc w:val="center"/>
      <w:rPr>
        <w:rFonts w:ascii="Arial" w:hAnsi="Arial" w:cs="Arial"/>
        <w:sz w:val="20"/>
      </w:rPr>
    </w:pPr>
    <w:proofErr w:type="gramStart"/>
    <w:r>
      <w:rPr>
        <w:rFonts w:ascii="Arial" w:hAnsi="Arial" w:cs="Arial"/>
        <w:sz w:val="20"/>
      </w:rPr>
      <w:t>Telefone(</w:t>
    </w:r>
    <w:proofErr w:type="gramEnd"/>
    <w:r>
      <w:rPr>
        <w:rFonts w:ascii="Arial" w:hAnsi="Arial" w:cs="Arial"/>
        <w:sz w:val="20"/>
      </w:rPr>
      <w:t>44) 3422-5157</w:t>
    </w:r>
  </w:p>
  <w:p w:rsidR="0040411A" w:rsidRPr="00330F37" w:rsidRDefault="0040411A" w:rsidP="0040411A">
    <w:pPr>
      <w:spacing w:after="0" w:line="240" w:lineRule="auto"/>
      <w:jc w:val="center"/>
      <w:rPr>
        <w:rFonts w:ascii="Arial" w:hAnsi="Arial" w:cs="Arial"/>
        <w:sz w:val="20"/>
        <w:u w:val="single"/>
      </w:rPr>
    </w:pPr>
    <w:r>
      <w:rPr>
        <w:rFonts w:ascii="Arial" w:hAnsi="Arial" w:cs="Arial"/>
        <w:sz w:val="20"/>
      </w:rPr>
      <w:t>www.consorciocica.com.br</w:t>
    </w:r>
  </w:p>
  <w:p w:rsidR="0040411A" w:rsidRDefault="004041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098" w:rsidRDefault="005D1098" w:rsidP="0040411A">
      <w:pPr>
        <w:spacing w:after="0" w:line="240" w:lineRule="auto"/>
      </w:pPr>
      <w:r>
        <w:separator/>
      </w:r>
    </w:p>
  </w:footnote>
  <w:footnote w:type="continuationSeparator" w:id="0">
    <w:p w:rsidR="005D1098" w:rsidRDefault="005D1098" w:rsidP="0040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1A" w:rsidRPr="0040411A" w:rsidRDefault="0040411A" w:rsidP="0040411A">
    <w:pPr>
      <w:pStyle w:val="Cabealho"/>
      <w:jc w:val="center"/>
      <w:rPr>
        <w:rFonts w:ascii="Arial" w:hAnsi="Arial" w:cs="Arial"/>
        <w:sz w:val="96"/>
        <w:szCs w:val="96"/>
      </w:rPr>
    </w:pPr>
    <w:r>
      <w:rPr>
        <w:noProof/>
        <w:lang w:eastAsia="pt-BR"/>
      </w:rPr>
      <w:drawing>
        <wp:inline distT="0" distB="0" distL="0" distR="0" wp14:anchorId="74E29682">
          <wp:extent cx="554051" cy="609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93" cy="6136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0411A">
      <w:rPr>
        <w:rFonts w:ascii="Arial" w:hAnsi="Arial" w:cs="Arial"/>
        <w:sz w:val="96"/>
        <w:szCs w:val="96"/>
      </w:rPr>
      <w:t>CICA</w:t>
    </w:r>
  </w:p>
  <w:p w:rsidR="0040411A" w:rsidRPr="0040411A" w:rsidRDefault="0040411A" w:rsidP="0040411A">
    <w:pPr>
      <w:pStyle w:val="Cabealho"/>
      <w:jc w:val="center"/>
      <w:rPr>
        <w:rFonts w:ascii="Arial" w:hAnsi="Arial" w:cs="Arial"/>
      </w:rPr>
    </w:pPr>
    <w:r w:rsidRPr="0040411A">
      <w:rPr>
        <w:rFonts w:ascii="Arial" w:hAnsi="Arial" w:cs="Arial"/>
      </w:rPr>
      <w:t>Consórcio Intermunicipal Caiuá Ambiental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855E8"/>
    <w:multiLevelType w:val="hybridMultilevel"/>
    <w:tmpl w:val="8098A8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FD016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FDA3EC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9D"/>
    <w:rsid w:val="0040411A"/>
    <w:rsid w:val="004219D6"/>
    <w:rsid w:val="005D1098"/>
    <w:rsid w:val="008835A8"/>
    <w:rsid w:val="008C5D61"/>
    <w:rsid w:val="008F3E7B"/>
    <w:rsid w:val="00A57D9D"/>
    <w:rsid w:val="00BF4369"/>
    <w:rsid w:val="00D31CA9"/>
    <w:rsid w:val="00EE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0E7FDA-DBD8-4798-8936-41C45C63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E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31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4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411A"/>
  </w:style>
  <w:style w:type="paragraph" w:styleId="Rodap">
    <w:name w:val="footer"/>
    <w:basedOn w:val="Normal"/>
    <w:link w:val="RodapChar"/>
    <w:uiPriority w:val="99"/>
    <w:unhideWhenUsed/>
    <w:rsid w:val="00404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411A"/>
  </w:style>
  <w:style w:type="paragraph" w:styleId="PargrafodaLista">
    <w:name w:val="List Paragraph"/>
    <w:basedOn w:val="Normal"/>
    <w:uiPriority w:val="34"/>
    <w:qFormat/>
    <w:rsid w:val="008F3E7B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2026-05-19T20:34:00Z</dcterms:created>
  <dcterms:modified xsi:type="dcterms:W3CDTF">2026-05-19T20:34:00Z</dcterms:modified>
</cp:coreProperties>
</file>